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李晨熙同学基本情况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李晨熙，女，2018级经济与管理学院财务管理专业学生，因气候环境以及个人体质等因素，经常出现过敏等症状，并引发过敏性哮喘。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2019-07-05T07:26:39Z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